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4-2803/2026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ПКО «</w:t>
      </w:r>
      <w:r>
        <w:rPr>
          <w:rFonts w:ascii="Times New Roman" w:eastAsia="Times New Roman" w:hAnsi="Times New Roman" w:cs="Times New Roman"/>
          <w:sz w:val="28"/>
          <w:szCs w:val="28"/>
        </w:rPr>
        <w:t>Защита 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Молчанову Андрею Владимировичу,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 лицо ООО </w:t>
      </w:r>
      <w:r>
        <w:rPr>
          <w:rFonts w:ascii="Times New Roman" w:eastAsia="Times New Roman" w:hAnsi="Times New Roman" w:cs="Times New Roman"/>
          <w:sz w:val="28"/>
          <w:szCs w:val="28"/>
        </w:rPr>
        <w:t>МФК «ВЭББАНКИР»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«Защита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</w:t>
      </w:r>
      <w:r>
        <w:rPr>
          <w:rFonts w:ascii="Times New Roman" w:eastAsia="Times New Roman" w:hAnsi="Times New Roman" w:cs="Times New Roman"/>
          <w:sz w:val="28"/>
          <w:szCs w:val="28"/>
        </w:rPr>
        <w:t>5407973637, ОГРН: 1195476015085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Молчанову Андрею Владимировичу (</w:t>
      </w:r>
      <w:r>
        <w:rPr>
          <w:rStyle w:val="cat-PassportDatagrp-1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третье лицо </w:t>
      </w:r>
      <w:r>
        <w:rPr>
          <w:rFonts w:ascii="Times New Roman" w:eastAsia="Times New Roman" w:hAnsi="Times New Roman" w:cs="Times New Roman"/>
          <w:sz w:val="28"/>
          <w:szCs w:val="28"/>
        </w:rPr>
        <w:t>ООО МФК «ВЭББАНКИР»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 ООО ПКО «Защита онлайн» в пользу Молчанова Андрея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в размере </w:t>
      </w:r>
      <w:r>
        <w:rPr>
          <w:rStyle w:val="cat-Sumgrp-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числе, расходы на представителя в размере </w:t>
      </w:r>
      <w:r>
        <w:rPr>
          <w:rStyle w:val="cat-Sumgrp-1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11rplc-1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2">
    <w:name w:val="cat-PassportData grp-12 rplc-12"/>
    <w:basedOn w:val="DefaultParagraphFont"/>
  </w:style>
  <w:style w:type="character" w:customStyle="1" w:styleId="cat-Sumgrp-9rplc-16">
    <w:name w:val="cat-Sum grp-9 rplc-16"/>
    <w:basedOn w:val="DefaultParagraphFont"/>
  </w:style>
  <w:style w:type="character" w:customStyle="1" w:styleId="cat-Sumgrp-10rplc-17">
    <w:name w:val="cat-Sum grp-10 rplc-17"/>
    <w:basedOn w:val="DefaultParagraphFont"/>
  </w:style>
  <w:style w:type="character" w:customStyle="1" w:styleId="cat-Sumgrp-11rplc-18">
    <w:name w:val="cat-Sum grp-1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